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52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reinigung und -befahrung SüwVO Teilnetz Marialind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